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 w:rsidRPr="006B4137">
        <w:rPr>
          <w:rFonts w:ascii="MyriadPro-Bold-SC700" w:hAnsi="MyriadPro-Bold-SC700" w:cs="MyriadPro-Bold-SC700"/>
          <w:b/>
          <w:bCs/>
          <w:sz w:val="24"/>
          <w:szCs w:val="24"/>
        </w:rPr>
        <w:t>1. ROZSAH PLATNOSTI</w:t>
      </w:r>
    </w:p>
    <w:p w:rsidR="006B4137" w:rsidRPr="006B4137" w:rsidRDefault="006B4137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Tyto Všeobecné inzertní podmínky upravují uveřejňování inzerátů 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na server „prodejte.si“ společnosti </w:t>
      </w:r>
      <w:proofErr w:type="spellStart"/>
      <w:r w:rsidR="006B4137">
        <w:rPr>
          <w:rFonts w:ascii="MyriadPro-Regular" w:hAnsi="MyriadPro-Regular" w:cs="MyriadPro-Regular"/>
          <w:sz w:val="24"/>
          <w:szCs w:val="24"/>
        </w:rPr>
        <w:t>šk</w:t>
      </w:r>
      <w:proofErr w:type="spellEnd"/>
      <w:r w:rsidR="006B4137">
        <w:rPr>
          <w:rFonts w:ascii="MyriadPro-Regular" w:hAnsi="MyriadPro-Regular" w:cs="MyriadPro-Regular"/>
          <w:sz w:val="24"/>
          <w:szCs w:val="24"/>
        </w:rPr>
        <w:t xml:space="preserve"> PLUS, </w:t>
      </w:r>
      <w:proofErr w:type="spellStart"/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spol.s</w:t>
      </w:r>
      <w:proofErr w:type="spellEnd"/>
      <w:r w:rsidR="006B4137">
        <w:rPr>
          <w:rFonts w:ascii="MyriadPro-Regular" w:hAnsi="MyriadPro-Regular" w:cs="MyriadPro-Regular"/>
          <w:sz w:val="24"/>
          <w:szCs w:val="24"/>
        </w:rPr>
        <w:t xml:space="preserve"> r.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o. se sídlem v </w:t>
      </w:r>
      <w:proofErr w:type="spellStart"/>
      <w:r w:rsidR="006B4137">
        <w:rPr>
          <w:rFonts w:ascii="MyriadPro-Regular" w:hAnsi="MyriadPro-Regular" w:cs="MyriadPro-Regular"/>
          <w:sz w:val="24"/>
          <w:szCs w:val="24"/>
        </w:rPr>
        <w:t>Sulovicích</w:t>
      </w:r>
      <w:proofErr w:type="spellEnd"/>
      <w:r w:rsidR="006B4137">
        <w:rPr>
          <w:rFonts w:ascii="MyriadPro-Regular" w:hAnsi="MyriadPro-Regular" w:cs="MyriadPro-Regular"/>
          <w:sz w:val="24"/>
          <w:szCs w:val="24"/>
        </w:rPr>
        <w:t>, č.p.41</w:t>
      </w:r>
    </w:p>
    <w:p w:rsid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b) </w:t>
      </w:r>
      <w:r w:rsidRPr="006B4137">
        <w:rPr>
          <w:rFonts w:ascii="MyriadPro-Regular" w:hAnsi="MyriadPro-Regular" w:cs="MyriadPro-Regular"/>
          <w:sz w:val="24"/>
          <w:szCs w:val="24"/>
        </w:rPr>
        <w:t>Součástí těchto Všeobecných inzertních podmínek je právě platný ceník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>.</w:t>
      </w:r>
    </w:p>
    <w:p w:rsidR="00F5293B" w:rsidRDefault="006B4137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>
        <w:rPr>
          <w:rFonts w:ascii="MyriadPro-Bold-SC700" w:hAnsi="MyriadPro-Bold-SC700" w:cs="MyriadPro-Bold-SC700"/>
          <w:b/>
          <w:bCs/>
          <w:sz w:val="24"/>
          <w:szCs w:val="24"/>
        </w:rPr>
        <w:t xml:space="preserve">2. VKLÁDÁNÍ </w:t>
      </w:r>
      <w:r w:rsidR="00F5293B" w:rsidRPr="006B4137">
        <w:rPr>
          <w:rFonts w:ascii="MyriadPro-Bold-SC700" w:hAnsi="MyriadPro-Bold-SC700" w:cs="MyriadPro-Bold-SC700"/>
          <w:b/>
          <w:bCs/>
          <w:sz w:val="24"/>
          <w:szCs w:val="24"/>
        </w:rPr>
        <w:t>INZERÁTŮ/VKLÁDANÝCH PŘÍLOH</w:t>
      </w:r>
    </w:p>
    <w:p w:rsidR="006B4137" w:rsidRPr="006B4137" w:rsidRDefault="006B4137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Inzerenti vkládají </w:t>
      </w:r>
      <w:r w:rsidRPr="006B4137">
        <w:rPr>
          <w:rFonts w:ascii="MyriadPro-Regular" w:hAnsi="MyriadPro-Regular" w:cs="MyriadPro-Regular"/>
          <w:sz w:val="24"/>
          <w:szCs w:val="24"/>
        </w:rPr>
        <w:t>inzeráty/vkláda</w:t>
      </w:r>
      <w:r w:rsidR="006B4137">
        <w:rPr>
          <w:rFonts w:ascii="MyriadPro-Regular" w:hAnsi="MyriadPro-Regular" w:cs="MyriadPro-Regular"/>
          <w:sz w:val="24"/>
          <w:szCs w:val="24"/>
        </w:rPr>
        <w:t>jí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přílohy formou </w:t>
      </w:r>
      <w:r w:rsidR="006B4137">
        <w:rPr>
          <w:rFonts w:ascii="MyriadPro-Regular" w:hAnsi="MyriadPro-Regular" w:cs="MyriadPro-Regular"/>
          <w:sz w:val="24"/>
          <w:szCs w:val="24"/>
        </w:rPr>
        <w:t>registrovaného uživatele přímo na server „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prodejte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.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si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“ bez u</w:t>
      </w:r>
      <w:r w:rsidRPr="006B4137">
        <w:rPr>
          <w:rFonts w:ascii="MyriadPro-Regular" w:hAnsi="MyriadPro-Regular" w:cs="MyriadPro-Regular"/>
          <w:sz w:val="24"/>
          <w:szCs w:val="24"/>
        </w:rPr>
        <w:t>zavření smlouvy</w:t>
      </w:r>
      <w:r w:rsidR="006B4137">
        <w:rPr>
          <w:rFonts w:ascii="MyriadPro-Regular" w:hAnsi="MyriadPro-Regular" w:cs="MyriadPro-Regular"/>
          <w:sz w:val="24"/>
          <w:szCs w:val="24"/>
        </w:rPr>
        <w:t>. Uzavřením smlouvy se rozumí schválená registrace na serveru „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prodejte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.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si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“ a odsouhlasených obchodních podmínek.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b) </w:t>
      </w:r>
      <w:r w:rsidR="006B4137" w:rsidRPr="006B4137">
        <w:rPr>
          <w:rFonts w:ascii="MyriadPro-Bold" w:hAnsi="MyriadPro-Bold" w:cs="MyriadPro-Bold"/>
          <w:bCs/>
          <w:sz w:val="24"/>
          <w:szCs w:val="24"/>
        </w:rPr>
        <w:t>Te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rmín zveřejnění inzerátu, formát inzerátu a 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případná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kalkulaci ceny </w:t>
      </w:r>
      <w:r w:rsidR="006B4137">
        <w:rPr>
          <w:rFonts w:ascii="MyriadPro-Regular" w:hAnsi="MyriadPro-Regular" w:cs="MyriadPro-Regular"/>
          <w:sz w:val="24"/>
          <w:szCs w:val="24"/>
        </w:rPr>
        <w:t>je součástí obchodních podmínek.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c) </w:t>
      </w:r>
      <w:r w:rsidRPr="006B4137">
        <w:rPr>
          <w:rFonts w:ascii="MyriadPro-Regular" w:hAnsi="MyriadPro-Regular" w:cs="MyriadPro-Regular"/>
          <w:sz w:val="24"/>
          <w:szCs w:val="24"/>
        </w:rPr>
        <w:t>Za bezchybné</w:t>
      </w:r>
      <w:r w:rsidR="006B4137">
        <w:rPr>
          <w:rFonts w:ascii="MyriadPro-Regular" w:hAnsi="MyriadPro-Regular" w:cs="MyriadPro-Regular"/>
          <w:sz w:val="24"/>
          <w:szCs w:val="24"/>
        </w:rPr>
        <w:t>, věcné, obsahově správné inzeráty nese odpovědnost inzerent</w:t>
      </w:r>
      <w:r w:rsidRPr="006B4137">
        <w:rPr>
          <w:rFonts w:ascii="MyriadPro-Regular" w:hAnsi="MyriadPro-Regular" w:cs="MyriadPro-Regular"/>
          <w:sz w:val="24"/>
          <w:szCs w:val="24"/>
        </w:rPr>
        <w:t>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d) </w:t>
      </w:r>
      <w:r w:rsidR="006B4137" w:rsidRPr="006B4137">
        <w:rPr>
          <w:rFonts w:ascii="MyriadPro-Bold" w:hAnsi="MyriadPro-Bold" w:cs="MyriadPro-Bold"/>
          <w:bCs/>
          <w:sz w:val="24"/>
          <w:szCs w:val="24"/>
        </w:rPr>
        <w:t>I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nzerent </w:t>
      </w:r>
      <w:r w:rsidRPr="006B4137">
        <w:rPr>
          <w:rFonts w:ascii="MyriadPro-Regular" w:hAnsi="MyriadPro-Regular" w:cs="MyriadPro-Regular"/>
          <w:sz w:val="24"/>
          <w:szCs w:val="24"/>
        </w:rPr>
        <w:t>zodpovídá za obsahovou a právní přípustnost textových a obrazových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>podkladů pro inzerci včetně jejich souladu se zákonem č. 40/1995 Sb. a doplnění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>zákona č. 468/1991 Sb. ve znění pozdějších předpisů.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e) </w:t>
      </w:r>
      <w:r w:rsidR="006B4137" w:rsidRPr="006B4137">
        <w:rPr>
          <w:rFonts w:ascii="MyriadPro-Bold" w:hAnsi="MyriadPro-Bold" w:cs="MyriadPro-Bold"/>
          <w:bCs/>
          <w:sz w:val="24"/>
          <w:szCs w:val="24"/>
        </w:rPr>
        <w:t>Provozovatel serveru „</w:t>
      </w:r>
      <w:proofErr w:type="gramStart"/>
      <w:r w:rsidR="006B4137" w:rsidRPr="006B4137">
        <w:rPr>
          <w:rFonts w:ascii="MyriadPro-Bold" w:hAnsi="MyriadPro-Bold" w:cs="MyriadPro-Bold"/>
          <w:bCs/>
          <w:sz w:val="24"/>
          <w:szCs w:val="24"/>
        </w:rPr>
        <w:t>prodejte</w:t>
      </w:r>
      <w:proofErr w:type="gramEnd"/>
      <w:r w:rsidR="006B4137" w:rsidRPr="006B4137">
        <w:rPr>
          <w:rFonts w:ascii="MyriadPro-Bold" w:hAnsi="MyriadPro-Bold" w:cs="MyriadPro-Bold"/>
          <w:bCs/>
          <w:sz w:val="24"/>
          <w:szCs w:val="24"/>
        </w:rPr>
        <w:t>.</w:t>
      </w:r>
      <w:proofErr w:type="gramStart"/>
      <w:r w:rsidR="006B4137" w:rsidRPr="006B4137">
        <w:rPr>
          <w:rFonts w:ascii="MyriadPro-Bold" w:hAnsi="MyriadPro-Bold" w:cs="MyriadPro-Bold"/>
          <w:bCs/>
          <w:sz w:val="24"/>
          <w:szCs w:val="24"/>
        </w:rPr>
        <w:t>si</w:t>
      </w:r>
      <w:proofErr w:type="gramEnd"/>
      <w:r w:rsidR="006B4137" w:rsidRPr="006B4137">
        <w:rPr>
          <w:rFonts w:ascii="MyriadPro-Bold" w:hAnsi="MyriadPro-Bold" w:cs="MyriadPro-Bold"/>
          <w:bCs/>
          <w:sz w:val="24"/>
          <w:szCs w:val="24"/>
        </w:rPr>
        <w:t>“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neodpovídá za obsahovou správnost údajů v uveřejněných inzerátech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a není povin</w:t>
      </w:r>
      <w:r w:rsidR="006B4137">
        <w:rPr>
          <w:rFonts w:ascii="MyriadPro-Regular" w:hAnsi="MyriadPro-Regular" w:cs="MyriadPro-Regular"/>
          <w:sz w:val="24"/>
          <w:szCs w:val="24"/>
        </w:rPr>
        <w:t>en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zkoumat, zda jimi nejsou porušována práva třetích osob. V</w:t>
      </w:r>
      <w:r w:rsidR="006B4137">
        <w:rPr>
          <w:rFonts w:ascii="MyriadPro-Regular" w:hAnsi="MyriadPro-Regular" w:cs="MyriadPro-Regular"/>
          <w:sz w:val="24"/>
          <w:szCs w:val="24"/>
        </w:rPr>
        <w:t> </w:t>
      </w:r>
      <w:r w:rsidRPr="006B4137">
        <w:rPr>
          <w:rFonts w:ascii="MyriadPro-Regular" w:hAnsi="MyriadPro-Regular" w:cs="MyriadPro-Regular"/>
          <w:sz w:val="24"/>
          <w:szCs w:val="24"/>
        </w:rPr>
        <w:t>případě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uplatňování nároků třetí stranou je </w:t>
      </w:r>
      <w:r w:rsidR="006B4137">
        <w:rPr>
          <w:rFonts w:ascii="MyriadPro-Regular" w:hAnsi="MyriadPro-Regular" w:cs="MyriadPro-Regular"/>
          <w:sz w:val="24"/>
          <w:szCs w:val="24"/>
        </w:rPr>
        <w:t>inzerent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povinen na sebe převzít závazky z</w:t>
      </w:r>
      <w:r w:rsidR="006B4137">
        <w:rPr>
          <w:rFonts w:ascii="MyriadPro-Regular" w:hAnsi="MyriadPro-Regular" w:cs="MyriadPro-Regular"/>
          <w:sz w:val="24"/>
          <w:szCs w:val="24"/>
        </w:rPr>
        <w:t> </w:t>
      </w:r>
      <w:r w:rsidRPr="006B4137">
        <w:rPr>
          <w:rFonts w:ascii="MyriadPro-Regular" w:hAnsi="MyriadPro-Regular" w:cs="MyriadPro-Regular"/>
          <w:sz w:val="24"/>
          <w:szCs w:val="24"/>
        </w:rPr>
        <w:t>těchto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nároků vyplývající nebo je povinen nahradit </w:t>
      </w:r>
      <w:r w:rsidR="006B4137">
        <w:rPr>
          <w:rFonts w:ascii="MyriadPro-Regular" w:hAnsi="MyriadPro-Regular" w:cs="MyriadPro-Regular"/>
          <w:sz w:val="24"/>
          <w:szCs w:val="24"/>
        </w:rPr>
        <w:t>provozovateli serveru „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prodejte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.</w:t>
      </w:r>
      <w:proofErr w:type="gramStart"/>
      <w:r w:rsidR="006B4137">
        <w:rPr>
          <w:rFonts w:ascii="MyriadPro-Regular" w:hAnsi="MyriadPro-Regular" w:cs="MyriadPro-Regular"/>
          <w:sz w:val="24"/>
          <w:szCs w:val="24"/>
        </w:rPr>
        <w:t>si</w:t>
      </w:r>
      <w:proofErr w:type="gramEnd"/>
      <w:r w:rsidR="006B4137">
        <w:rPr>
          <w:rFonts w:ascii="MyriadPro-Regular" w:hAnsi="MyriadPro-Regular" w:cs="MyriadPro-Regular"/>
          <w:sz w:val="24"/>
          <w:szCs w:val="24"/>
        </w:rPr>
        <w:t>“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škody, které vznikly s</w:t>
      </w:r>
      <w:r w:rsidR="006B4137">
        <w:rPr>
          <w:rFonts w:ascii="MyriadPro-Regular" w:hAnsi="MyriadPro-Regular" w:cs="MyriadPro-Regular"/>
          <w:sz w:val="24"/>
          <w:szCs w:val="24"/>
        </w:rPr>
        <w:t> </w:t>
      </w:r>
      <w:r w:rsidRPr="006B4137">
        <w:rPr>
          <w:rFonts w:ascii="MyriadPro-Regular" w:hAnsi="MyriadPro-Regular" w:cs="MyriadPro-Regular"/>
          <w:sz w:val="24"/>
          <w:szCs w:val="24"/>
        </w:rPr>
        <w:t>uveřejněním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chybného nebo právně nepřípustného inzerátu či vkládané přílohy.</w:t>
      </w:r>
    </w:p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h) </w:t>
      </w:r>
      <w:r w:rsidR="006B4137" w:rsidRPr="006B4137">
        <w:rPr>
          <w:rFonts w:ascii="MyriadPro-Bold" w:hAnsi="MyriadPro-Bold" w:cs="MyriadPro-Bold"/>
          <w:bCs/>
          <w:sz w:val="24"/>
          <w:szCs w:val="24"/>
        </w:rPr>
        <w:t>N</w:t>
      </w:r>
      <w:r w:rsidR="006B4137">
        <w:rPr>
          <w:rFonts w:ascii="MyriadPro-Regular" w:hAnsi="MyriadPro-Regular" w:cs="MyriadPro-Regular"/>
          <w:sz w:val="24"/>
          <w:szCs w:val="24"/>
        </w:rPr>
        <w:t xml:space="preserve">ení </w:t>
      </w:r>
      <w:proofErr w:type="spellStart"/>
      <w:r w:rsidR="006B4137">
        <w:rPr>
          <w:rFonts w:ascii="MyriadPro-Regular" w:hAnsi="MyriadPro-Regular" w:cs="MyriadPro-Regular"/>
          <w:sz w:val="24"/>
          <w:szCs w:val="24"/>
        </w:rPr>
        <w:t>přípustno</w:t>
      </w:r>
      <w:proofErr w:type="spellEnd"/>
      <w:r w:rsidR="006B4137">
        <w:rPr>
          <w:rFonts w:ascii="MyriadPro-Regular" w:hAnsi="MyriadPro-Regular" w:cs="MyriadPro-Regular"/>
          <w:sz w:val="24"/>
          <w:szCs w:val="24"/>
        </w:rPr>
        <w:t>, aby inzerent inzeroval</w:t>
      </w:r>
      <w:r w:rsidR="00FA0F3F">
        <w:rPr>
          <w:rFonts w:ascii="MyriadPro-Regular" w:hAnsi="MyriadPro-Regular" w:cs="MyriadPro-Regular"/>
          <w:sz w:val="24"/>
          <w:szCs w:val="24"/>
        </w:rPr>
        <w:t>/nabízel materiál, stroje, zboží které pochází z trestné činnosti.</w:t>
      </w:r>
    </w:p>
    <w:p w:rsidR="00FA0F3F" w:rsidRPr="006B4137" w:rsidRDefault="00FA0F3F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A0F3F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 w:rsidRPr="006B4137">
        <w:rPr>
          <w:rFonts w:ascii="MyriadPro-Bold-SC700" w:hAnsi="MyriadPro-Bold-SC700" w:cs="MyriadPro-Bold-SC700"/>
          <w:b/>
          <w:bCs/>
          <w:sz w:val="24"/>
          <w:szCs w:val="24"/>
        </w:rPr>
        <w:t>3. ÚPRAVA A UMÍSTĚNÍ INZERÁTU</w:t>
      </w:r>
    </w:p>
    <w:p w:rsidR="00FA0F3F" w:rsidRDefault="00FA0F3F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Pr="006B4137">
        <w:rPr>
          <w:rFonts w:ascii="MyriadPro-Regular" w:hAnsi="MyriadPro-Regular" w:cs="MyriadPro-Regular"/>
          <w:sz w:val="24"/>
          <w:szCs w:val="24"/>
        </w:rPr>
        <w:t>Inzeráty, které v důsledku své stylizace či grafické úpravy nejsou rozeznatelné jako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inzeráty a mohly by být považovány za re</w:t>
      </w:r>
      <w:r w:rsidR="00AE29F6">
        <w:rPr>
          <w:rFonts w:ascii="MyriadPro-Regular" w:hAnsi="MyriadPro-Regular" w:cs="MyriadPro-Regular"/>
          <w:sz w:val="24"/>
          <w:szCs w:val="24"/>
        </w:rPr>
        <w:t>klamní text, nejsou povoleny a budou odstraněny.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b)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Pokud </w:t>
      </w:r>
      <w:r w:rsidR="00AE29F6">
        <w:rPr>
          <w:rFonts w:ascii="MyriadPro-Regular" w:hAnsi="MyriadPro-Regular" w:cs="MyriadPro-Regular"/>
          <w:sz w:val="24"/>
          <w:szCs w:val="24"/>
        </w:rPr>
        <w:t>inzerent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vloží </w:t>
      </w:r>
      <w:r w:rsidRPr="006B4137">
        <w:rPr>
          <w:rFonts w:ascii="MyriadPro-Regular" w:hAnsi="MyriadPro-Regular" w:cs="MyriadPro-Regular"/>
          <w:sz w:val="24"/>
          <w:szCs w:val="24"/>
        </w:rPr>
        <w:t>inzerát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do jiné kategorie a zařazení, je administrátor oprávněn inzerát přesunout a zařadit do správné kategorie.</w:t>
      </w:r>
    </w:p>
    <w:p w:rsidR="00AE29F6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c</w:t>
      </w: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) </w:t>
      </w:r>
      <w:r w:rsidRPr="006B4137">
        <w:rPr>
          <w:rFonts w:ascii="MyriadPro-Regular" w:hAnsi="MyriadPro-Regular" w:cs="MyriadPro-Regular"/>
          <w:sz w:val="24"/>
          <w:szCs w:val="24"/>
        </w:rPr>
        <w:t>P</w:t>
      </w:r>
      <w:r>
        <w:rPr>
          <w:rFonts w:ascii="MyriadPro-Regular" w:hAnsi="MyriadPro-Regular" w:cs="MyriadPro-Regular"/>
          <w:sz w:val="24"/>
          <w:szCs w:val="24"/>
        </w:rPr>
        <w:t>rovozovatel v případě nevhodných inzerátů nebude inzerát upravovat a inzerát rovnou odstraní.</w:t>
      </w:r>
    </w:p>
    <w:p w:rsidR="00AE29F6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 w:rsidRPr="006B4137">
        <w:rPr>
          <w:rFonts w:ascii="MyriadPro-Bold-SC700" w:hAnsi="MyriadPro-Bold-SC700" w:cs="MyriadPro-Bold-SC700"/>
          <w:b/>
          <w:bCs/>
          <w:sz w:val="24"/>
          <w:szCs w:val="24"/>
        </w:rPr>
        <w:t>4. PRÁVO ODMÍTNOUT INZERÁT</w:t>
      </w:r>
    </w:p>
    <w:p w:rsidR="00AE29F6" w:rsidRPr="006B4137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="00AE29F6" w:rsidRPr="00AE29F6">
        <w:rPr>
          <w:rFonts w:ascii="MyriadPro-Bold" w:hAnsi="MyriadPro-Bold" w:cs="MyriadPro-Bold"/>
          <w:bCs/>
          <w:sz w:val="24"/>
          <w:szCs w:val="24"/>
        </w:rPr>
        <w:t>Provozovatel má právo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odmítnout zveřejnění inzerátu z důvodu obsahu,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>původu nebo technické formy, jestliže je v rozporu se zákony, vyhláškami, dobrými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 xml:space="preserve">mravy a </w:t>
      </w:r>
      <w:proofErr w:type="gramStart"/>
      <w:r w:rsidRPr="006B4137">
        <w:rPr>
          <w:rFonts w:ascii="MyriadPro-Regular" w:hAnsi="MyriadPro-Regular" w:cs="MyriadPro-Regular"/>
          <w:sz w:val="24"/>
          <w:szCs w:val="24"/>
        </w:rPr>
        <w:t>zvyklostmi nebo</w:t>
      </w:r>
      <w:proofErr w:type="gramEnd"/>
      <w:r w:rsidRPr="006B4137">
        <w:rPr>
          <w:rFonts w:ascii="MyriadPro-Regular" w:hAnsi="MyriadPro-Regular" w:cs="MyriadPro-Regular"/>
          <w:sz w:val="24"/>
          <w:szCs w:val="24"/>
        </w:rPr>
        <w:t xml:space="preserve"> jestliže poškozuje dobré jméno </w:t>
      </w:r>
      <w:r w:rsidR="00AE29F6">
        <w:rPr>
          <w:rFonts w:ascii="MyriadPro-Regular" w:hAnsi="MyriadPro-Regular" w:cs="MyriadPro-Regular"/>
          <w:sz w:val="24"/>
          <w:szCs w:val="24"/>
        </w:rPr>
        <w:t>provozovatel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či je jeho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 xml:space="preserve">zveřejnění pro </w:t>
      </w:r>
      <w:r w:rsidR="00AE29F6">
        <w:rPr>
          <w:rFonts w:ascii="MyriadPro-Regular" w:hAnsi="MyriadPro-Regular" w:cs="MyriadPro-Regular"/>
          <w:sz w:val="24"/>
          <w:szCs w:val="24"/>
        </w:rPr>
        <w:t>provozovatele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nepřípustné. To platí zejména pro inzerci týkající se drog,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pornografie, organizovaného násilí apod.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b) </w:t>
      </w:r>
      <w:r w:rsidR="00AE29F6">
        <w:rPr>
          <w:rFonts w:ascii="MyriadPro-Regular" w:hAnsi="MyriadPro-Regular" w:cs="MyriadPro-Regular"/>
          <w:sz w:val="24"/>
          <w:szCs w:val="24"/>
        </w:rPr>
        <w:t>Provozovatel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není povin</w:t>
      </w:r>
      <w:r w:rsidR="00AE29F6">
        <w:rPr>
          <w:rFonts w:ascii="MyriadPro-Regular" w:hAnsi="MyriadPro-Regular" w:cs="MyriadPro-Regular"/>
          <w:sz w:val="24"/>
          <w:szCs w:val="24"/>
        </w:rPr>
        <w:t>en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</w:t>
      </w:r>
      <w:r w:rsidR="00AE29F6">
        <w:rPr>
          <w:rFonts w:ascii="MyriadPro-Regular" w:hAnsi="MyriadPro-Regular" w:cs="MyriadPro-Regular"/>
          <w:sz w:val="24"/>
          <w:szCs w:val="24"/>
        </w:rPr>
        <w:t>inzerentovi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zdůvodňovat, proč inzerát odmítl.</w:t>
      </w:r>
    </w:p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c) </w:t>
      </w:r>
      <w:r w:rsidR="00AE29F6">
        <w:rPr>
          <w:rFonts w:ascii="MyriadPro-Regular" w:hAnsi="MyriadPro-Regular" w:cs="MyriadPro-Regular"/>
          <w:sz w:val="24"/>
          <w:szCs w:val="24"/>
        </w:rPr>
        <w:t>Provozovatel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si vyhrazuje právo nepřijmout inzerci od </w:t>
      </w:r>
      <w:r w:rsidR="00AE29F6">
        <w:rPr>
          <w:rFonts w:ascii="MyriadPro-Regular" w:hAnsi="MyriadPro-Regular" w:cs="MyriadPro-Regular"/>
          <w:sz w:val="24"/>
          <w:szCs w:val="24"/>
        </w:rPr>
        <w:t>inzerenta</w:t>
      </w:r>
      <w:r w:rsidRPr="006B4137">
        <w:rPr>
          <w:rFonts w:ascii="MyriadPro-Regular" w:hAnsi="MyriadPro-Regular" w:cs="MyriadPro-Regular"/>
          <w:sz w:val="24"/>
          <w:szCs w:val="24"/>
        </w:rPr>
        <w:t>, který dluží za dříve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zveřejněnou inzerci. Toto opatření může vydavatelství uplatnit i v průběhu dlouhodobé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reklamní kampaně, kdy inzerent průběžně neplní své závazky. Tímto přerušením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či pozastavením reklamní kampaně není n</w:t>
      </w:r>
      <w:r w:rsidR="00AE29F6">
        <w:rPr>
          <w:rFonts w:ascii="MyriadPro-Regular" w:hAnsi="MyriadPro-Regular" w:cs="MyriadPro-Regular"/>
          <w:sz w:val="24"/>
          <w:szCs w:val="24"/>
        </w:rPr>
        <w:t>ijak dotčeno právo provozovatele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vymáhat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dlužné částky právní cestou. Pokud by vznikly důvodné </w:t>
      </w:r>
      <w:r w:rsidRPr="006B4137">
        <w:rPr>
          <w:rFonts w:ascii="MyriadPro-Regular" w:hAnsi="MyriadPro-Regular" w:cs="MyriadPro-Regular"/>
          <w:sz w:val="24"/>
          <w:szCs w:val="24"/>
        </w:rPr>
        <w:lastRenderedPageBreak/>
        <w:t>pochybnosti o platební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neschopnosti </w:t>
      </w:r>
      <w:r w:rsidR="00AE29F6">
        <w:rPr>
          <w:rFonts w:ascii="MyriadPro-Regular" w:hAnsi="MyriadPro-Regular" w:cs="MyriadPro-Regular"/>
          <w:sz w:val="24"/>
          <w:szCs w:val="24"/>
        </w:rPr>
        <w:t>inzerenta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a pokud nebude zajištěna na žádost </w:t>
      </w:r>
      <w:r w:rsidR="00AE29F6">
        <w:rPr>
          <w:rFonts w:ascii="MyriadPro-Regular" w:hAnsi="MyriadPro-Regular" w:cs="MyriadPro-Regular"/>
          <w:sz w:val="24"/>
          <w:szCs w:val="24"/>
        </w:rPr>
        <w:t>provozovatele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přiměřená</w:t>
      </w:r>
      <w:r w:rsidR="00AE29F6">
        <w:rPr>
          <w:rFonts w:ascii="MyriadPro-Regular" w:hAnsi="MyriadPro-Regular" w:cs="MyriadPro-Regular"/>
          <w:sz w:val="24"/>
          <w:szCs w:val="24"/>
        </w:rPr>
        <w:t xml:space="preserve"> </w:t>
      </w:r>
      <w:r w:rsidRPr="006B4137">
        <w:rPr>
          <w:rFonts w:ascii="MyriadPro-Regular" w:hAnsi="MyriadPro-Regular" w:cs="MyriadPro-Regular"/>
          <w:sz w:val="24"/>
          <w:szCs w:val="24"/>
        </w:rPr>
        <w:t>a včasná platba předem, vyhrazuje si vydavatelství právo odstoupit od smlouvy.</w:t>
      </w:r>
    </w:p>
    <w:p w:rsidR="00AE29F6" w:rsidRPr="006B4137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 w:rsidRPr="006B4137">
        <w:rPr>
          <w:rFonts w:ascii="MyriadPro-Bold-SC700" w:hAnsi="MyriadPro-Bold-SC700" w:cs="MyriadPro-Bold-SC700"/>
          <w:b/>
          <w:bCs/>
          <w:sz w:val="24"/>
          <w:szCs w:val="24"/>
        </w:rPr>
        <w:t>5. NEPLNĚNÍ ZAKÁZKY</w:t>
      </w:r>
      <w:r w:rsidR="00AE29F6">
        <w:rPr>
          <w:rFonts w:ascii="MyriadPro-Bold-SC700" w:hAnsi="MyriadPro-Bold-SC700" w:cs="MyriadPro-Bold-SC700"/>
          <w:b/>
          <w:bCs/>
          <w:sz w:val="24"/>
          <w:szCs w:val="24"/>
        </w:rPr>
        <w:t xml:space="preserve"> / ZVEŘEJNĚNÍ INZERÁTU </w:t>
      </w:r>
    </w:p>
    <w:p w:rsidR="00AE29F6" w:rsidRPr="006B4137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a)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Pro případ vyšší moci je </w:t>
      </w:r>
      <w:r w:rsidR="00AE29F6">
        <w:rPr>
          <w:rFonts w:ascii="MyriadPro-Regular" w:hAnsi="MyriadPro-Regular" w:cs="MyriadPro-Regular"/>
          <w:sz w:val="24"/>
          <w:szCs w:val="24"/>
        </w:rPr>
        <w:t>provozovatel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zbaven odpovědnosti k plnění závazků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>a poskytování náhrady za vzniklé škody.</w:t>
      </w:r>
    </w:p>
    <w:p w:rsidR="00F5293B" w:rsidRPr="006B4137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b</w:t>
      </w:r>
      <w:r w:rsidR="00F5293B"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) </w:t>
      </w:r>
      <w:r w:rsidR="00F5293B" w:rsidRPr="006B4137">
        <w:rPr>
          <w:rFonts w:ascii="MyriadPro-Regular" w:hAnsi="MyriadPro-Regular" w:cs="MyriadPro-Regular"/>
          <w:sz w:val="24"/>
          <w:szCs w:val="24"/>
        </w:rPr>
        <w:t xml:space="preserve">Z prokazatelně závažných důvodů si </w:t>
      </w:r>
      <w:r>
        <w:rPr>
          <w:rFonts w:ascii="MyriadPro-Regular" w:hAnsi="MyriadPro-Regular" w:cs="MyriadPro-Regular"/>
          <w:sz w:val="24"/>
          <w:szCs w:val="24"/>
        </w:rPr>
        <w:t>provozovatel</w:t>
      </w:r>
      <w:r w:rsidR="00F5293B" w:rsidRPr="006B4137">
        <w:rPr>
          <w:rFonts w:ascii="MyriadPro-Regular" w:hAnsi="MyriadPro-Regular" w:cs="MyriadPro-Regular"/>
          <w:sz w:val="24"/>
          <w:szCs w:val="24"/>
        </w:rPr>
        <w:t xml:space="preserve"> vyhr</w:t>
      </w:r>
      <w:r>
        <w:rPr>
          <w:rFonts w:ascii="MyriadPro-Regular" w:hAnsi="MyriadPro-Regular" w:cs="MyriadPro-Regular"/>
          <w:sz w:val="24"/>
          <w:szCs w:val="24"/>
        </w:rPr>
        <w:t xml:space="preserve">azuje právo nedodržet </w:t>
      </w:r>
    </w:p>
    <w:p w:rsidR="00F5293B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 xml:space="preserve">pozici/termín zveřejnění inzerátu. </w:t>
      </w:r>
    </w:p>
    <w:p w:rsidR="00AE29F6" w:rsidRPr="006B4137" w:rsidRDefault="00AE29F6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52BA9" w:rsidRPr="006B4137" w:rsidRDefault="00F52BA9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5293B" w:rsidRDefault="00FF0E1C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  <w:r>
        <w:rPr>
          <w:rFonts w:ascii="MyriadPro-Bold-SC700" w:hAnsi="MyriadPro-Bold-SC700" w:cs="MyriadPro-Bold-SC700"/>
          <w:b/>
          <w:bCs/>
          <w:sz w:val="24"/>
          <w:szCs w:val="24"/>
        </w:rPr>
        <w:t>6</w:t>
      </w:r>
      <w:r w:rsidR="00F5293B" w:rsidRPr="006B4137">
        <w:rPr>
          <w:rFonts w:ascii="MyriadPro-Bold-SC700" w:hAnsi="MyriadPro-Bold-SC700" w:cs="MyriadPro-Bold-SC700"/>
          <w:b/>
          <w:bCs/>
          <w:sz w:val="24"/>
          <w:szCs w:val="24"/>
        </w:rPr>
        <w:t>. REKLAMACE</w:t>
      </w:r>
    </w:p>
    <w:p w:rsidR="00F52BA9" w:rsidRPr="006B4137" w:rsidRDefault="00F52BA9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Bold-SC700" w:hAnsi="MyriadPro-Bold-SC700" w:cs="MyriadPro-Bold-SC700"/>
          <w:b/>
          <w:bCs/>
          <w:sz w:val="24"/>
          <w:szCs w:val="24"/>
        </w:rPr>
      </w:pPr>
    </w:p>
    <w:p w:rsidR="00F5293B" w:rsidRPr="006B4137" w:rsidRDefault="00F52BA9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</w:t>
      </w:r>
      <w:r w:rsidR="00F5293B"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) </w:t>
      </w:r>
      <w:r w:rsidR="00F5293B" w:rsidRPr="006B4137">
        <w:rPr>
          <w:rFonts w:ascii="MyriadPro-Regular" w:hAnsi="MyriadPro-Regular" w:cs="MyriadPro-Regular"/>
          <w:sz w:val="24"/>
          <w:szCs w:val="24"/>
        </w:rPr>
        <w:t>Reklamovat inzerci je možno do 14 dnů od data zveřejnění inzerátu výhradně písemnou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="00F5293B" w:rsidRPr="006B4137">
        <w:rPr>
          <w:rFonts w:ascii="MyriadPro-Regular" w:hAnsi="MyriadPro-Regular" w:cs="MyriadPro-Regular"/>
          <w:sz w:val="24"/>
          <w:szCs w:val="24"/>
        </w:rPr>
        <w:t>formou s uvedením předmětu reklamace a návrhu na rozsah náhradního plnění. Pokud</w:t>
      </w:r>
      <w:r>
        <w:rPr>
          <w:rFonts w:ascii="MyriadPro-Regular" w:hAnsi="MyriadPro-Regular" w:cs="MyriadPro-Regular"/>
          <w:sz w:val="24"/>
          <w:szCs w:val="24"/>
        </w:rPr>
        <w:t xml:space="preserve"> inzerent</w:t>
      </w:r>
      <w:r w:rsidR="00F5293B" w:rsidRPr="006B4137">
        <w:rPr>
          <w:rFonts w:ascii="MyriadPro-Regular" w:hAnsi="MyriadPro-Regular" w:cs="MyriadPro-Regular"/>
          <w:sz w:val="24"/>
          <w:szCs w:val="24"/>
        </w:rPr>
        <w:t xml:space="preserve"> neuplatní reklamaci v uvedené lhůtě, ztrácí nárok na možnosti reklamace.</w:t>
      </w:r>
    </w:p>
    <w:p w:rsidR="00F5293B" w:rsidRPr="006B4137" w:rsidRDefault="00F5293B" w:rsidP="00F52BA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6B4137">
        <w:rPr>
          <w:rFonts w:ascii="MyriadPro-Bold" w:hAnsi="MyriadPro-Bold" w:cs="MyriadPro-Bold"/>
          <w:b/>
          <w:bCs/>
          <w:sz w:val="24"/>
          <w:szCs w:val="24"/>
        </w:rPr>
        <w:t xml:space="preserve">d) 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Pokud </w:t>
      </w:r>
      <w:r w:rsidR="00F52BA9">
        <w:rPr>
          <w:rFonts w:ascii="MyriadPro-Regular" w:hAnsi="MyriadPro-Regular" w:cs="MyriadPro-Regular"/>
          <w:sz w:val="24"/>
          <w:szCs w:val="24"/>
        </w:rPr>
        <w:t>inzerent</w:t>
      </w:r>
      <w:r w:rsidRPr="006B4137">
        <w:rPr>
          <w:rFonts w:ascii="MyriadPro-Regular" w:hAnsi="MyriadPro-Regular" w:cs="MyriadPro-Regular"/>
          <w:sz w:val="24"/>
          <w:szCs w:val="24"/>
        </w:rPr>
        <w:t xml:space="preserve"> převezme odpovědi na inzerát </w:t>
      </w:r>
      <w:r w:rsidR="00F52BA9">
        <w:rPr>
          <w:rFonts w:ascii="MyriadPro-Regular" w:hAnsi="MyriadPro-Regular" w:cs="MyriadPro-Regular"/>
          <w:sz w:val="24"/>
          <w:szCs w:val="24"/>
        </w:rPr>
        <w:t xml:space="preserve">jím </w:t>
      </w:r>
      <w:r w:rsidRPr="006B4137">
        <w:rPr>
          <w:rFonts w:ascii="MyriadPro-Regular" w:hAnsi="MyriadPro-Regular" w:cs="MyriadPro-Regular"/>
          <w:sz w:val="24"/>
          <w:szCs w:val="24"/>
        </w:rPr>
        <w:t>zveřejněný, případně</w:t>
      </w:r>
    </w:p>
    <w:p w:rsidR="00633CBC" w:rsidRPr="006B4137" w:rsidRDefault="00F5293B" w:rsidP="00F52BA9">
      <w:pPr>
        <w:jc w:val="both"/>
        <w:rPr>
          <w:sz w:val="24"/>
          <w:szCs w:val="24"/>
        </w:rPr>
      </w:pPr>
      <w:r w:rsidRPr="006B4137">
        <w:rPr>
          <w:rFonts w:ascii="MyriadPro-Regular" w:hAnsi="MyriadPro-Regular" w:cs="MyriadPro-Regular"/>
          <w:sz w:val="24"/>
          <w:szCs w:val="24"/>
        </w:rPr>
        <w:t xml:space="preserve">převezme z inzerátu </w:t>
      </w:r>
      <w:r w:rsidR="00F52BA9">
        <w:rPr>
          <w:rFonts w:ascii="MyriadPro-Regular" w:hAnsi="MyriadPro-Regular" w:cs="MyriadPro-Regular"/>
          <w:sz w:val="24"/>
          <w:szCs w:val="24"/>
        </w:rPr>
        <w:t>informace</w:t>
      </w:r>
      <w:r w:rsidRPr="006B4137">
        <w:rPr>
          <w:rFonts w:ascii="MyriadPro-Regular" w:hAnsi="MyriadPro-Regular" w:cs="MyriadPro-Regular"/>
          <w:sz w:val="24"/>
          <w:szCs w:val="24"/>
        </w:rPr>
        <w:t>, ztrácí nárok na reklamaci.</w:t>
      </w:r>
    </w:p>
    <w:sectPr w:rsidR="00633CBC" w:rsidRPr="006B4137" w:rsidSect="0063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-SC7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93B"/>
    <w:rsid w:val="00154027"/>
    <w:rsid w:val="00633CBC"/>
    <w:rsid w:val="006B4137"/>
    <w:rsid w:val="007C634E"/>
    <w:rsid w:val="00AE29F6"/>
    <w:rsid w:val="00F5293B"/>
    <w:rsid w:val="00F52BA9"/>
    <w:rsid w:val="00FA0F3F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6</cp:revision>
  <dcterms:created xsi:type="dcterms:W3CDTF">2014-05-05T12:55:00Z</dcterms:created>
  <dcterms:modified xsi:type="dcterms:W3CDTF">2014-06-11T09:25:00Z</dcterms:modified>
</cp:coreProperties>
</file>